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7B3B88" w:rsidRDefault="004B566C" w:rsidP="00EC03F8">
      <w:pPr>
        <w:pStyle w:val="FP"/>
        <w:tabs>
          <w:tab w:val="left" w:pos="567"/>
        </w:tabs>
        <w:rPr>
          <w:rFonts w:ascii="Arial" w:hAnsi="Arial" w:cs="Arial"/>
          <w:b/>
          <w:sz w:val="24"/>
          <w:szCs w:val="24"/>
          <w:lang w:val="en-US" w:eastAsia="ja-JP"/>
        </w:rPr>
      </w:pPr>
      <w:r w:rsidRPr="0076198C">
        <w:rPr>
          <w:rFonts w:ascii="Arial" w:hAnsi="Arial" w:cs="Arial"/>
          <w:b/>
          <w:sz w:val="24"/>
          <w:szCs w:val="24"/>
        </w:rPr>
        <w:t xml:space="preserve">3GPP </w:t>
      </w:r>
      <w:r w:rsidR="00F86A73" w:rsidRPr="0076198C">
        <w:rPr>
          <w:rFonts w:ascii="Arial" w:hAnsi="Arial" w:cs="Arial"/>
          <w:b/>
          <w:sz w:val="24"/>
          <w:szCs w:val="24"/>
        </w:rPr>
        <w:t>TSG</w:t>
      </w:r>
      <w:r w:rsidR="00D45B2F" w:rsidRPr="0076198C">
        <w:rPr>
          <w:rFonts w:ascii="Arial" w:hAnsi="Arial" w:cs="Arial"/>
          <w:b/>
          <w:sz w:val="24"/>
          <w:szCs w:val="24"/>
        </w:rPr>
        <w:t xml:space="preserve"> </w:t>
      </w:r>
      <w:r w:rsidRPr="0076198C">
        <w:rPr>
          <w:rFonts w:ascii="Arial" w:hAnsi="Arial" w:cs="Arial"/>
          <w:b/>
          <w:sz w:val="24"/>
          <w:szCs w:val="24"/>
        </w:rPr>
        <w:t>RAN</w:t>
      </w:r>
      <w:r w:rsidR="00F86A73" w:rsidRPr="0076198C">
        <w:rPr>
          <w:rFonts w:ascii="Arial" w:hAnsi="Arial" w:cs="Arial"/>
          <w:b/>
          <w:sz w:val="24"/>
          <w:szCs w:val="24"/>
        </w:rPr>
        <w:t xml:space="preserve"> meeting #</w:t>
      </w:r>
      <w:r w:rsidR="00207DC4" w:rsidRPr="0076198C">
        <w:rPr>
          <w:rFonts w:ascii="Arial" w:hAnsi="Arial" w:cs="Arial"/>
          <w:b/>
          <w:sz w:val="24"/>
          <w:szCs w:val="24"/>
        </w:rPr>
        <w:t>82</w:t>
      </w:r>
      <w:r w:rsidR="00F86A73"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EC03F8">
        <w:rPr>
          <w:rFonts w:ascii="Arial" w:hAnsi="Arial" w:cs="Arial"/>
          <w:b/>
          <w:sz w:val="24"/>
          <w:szCs w:val="24"/>
        </w:rPr>
        <w:t xml:space="preserve">  </w:t>
      </w:r>
      <w:r w:rsidR="00D45B2F"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D45B2F" w:rsidRPr="0076198C">
        <w:rPr>
          <w:rFonts w:ascii="Arial" w:hAnsi="Arial" w:cs="Arial"/>
          <w:b/>
          <w:sz w:val="24"/>
          <w:szCs w:val="24"/>
        </w:rPr>
        <w:tab/>
      </w:r>
      <w:r w:rsidR="00F86A73" w:rsidRPr="00FA44DF">
        <w:rPr>
          <w:rFonts w:ascii="Arial" w:hAnsi="Arial" w:cs="Arial"/>
          <w:b/>
          <w:sz w:val="24"/>
          <w:szCs w:val="24"/>
        </w:rPr>
        <w:t>RP-</w:t>
      </w:r>
      <w:r w:rsidR="00FA44DF" w:rsidRPr="00FA44DF">
        <w:rPr>
          <w:rFonts w:ascii="Arial" w:hAnsi="Arial" w:cs="Arial"/>
          <w:b/>
          <w:sz w:val="24"/>
          <w:szCs w:val="24"/>
        </w:rPr>
        <w:t>18</w:t>
      </w:r>
      <w:r w:rsidR="00FA44DF">
        <w:rPr>
          <w:rFonts w:ascii="Arial" w:hAnsi="Arial" w:cs="Arial"/>
          <w:b/>
          <w:sz w:val="24"/>
          <w:szCs w:val="24"/>
          <w:lang w:val="en-US"/>
        </w:rPr>
        <w:t>2539</w:t>
      </w:r>
    </w:p>
    <w:p w:rsidR="00F86A73" w:rsidRPr="004B566C" w:rsidRDefault="00207DC4" w:rsidP="004B566C">
      <w:pPr>
        <w:tabs>
          <w:tab w:val="left" w:pos="567"/>
        </w:tabs>
        <w:rPr>
          <w:rFonts w:ascii="Arial" w:hAnsi="Arial" w:cs="Arial"/>
          <w:b/>
          <w:sz w:val="24"/>
        </w:rPr>
      </w:pPr>
      <w:r w:rsidRPr="0076198C">
        <w:rPr>
          <w:rFonts w:ascii="Arial" w:hAnsi="Arial" w:cs="Arial"/>
          <w:b/>
          <w:sz w:val="24"/>
        </w:rPr>
        <w:t>Sorrento, Italy</w:t>
      </w:r>
      <w:r w:rsidR="00C266F9" w:rsidRPr="0076198C">
        <w:rPr>
          <w:rFonts w:ascii="Arial" w:hAnsi="Arial" w:cs="Arial"/>
          <w:b/>
          <w:sz w:val="24"/>
        </w:rPr>
        <w:t>,</w:t>
      </w:r>
      <w:r w:rsidR="00D17794" w:rsidRPr="0076198C">
        <w:rPr>
          <w:rFonts w:ascii="Arial" w:hAnsi="Arial" w:cs="Arial"/>
          <w:b/>
          <w:sz w:val="24"/>
        </w:rPr>
        <w:t xml:space="preserve"> </w:t>
      </w:r>
      <w:r w:rsidRPr="0076198C">
        <w:rPr>
          <w:rFonts w:ascii="Arial" w:hAnsi="Arial" w:cs="Arial"/>
          <w:b/>
          <w:sz w:val="24"/>
        </w:rPr>
        <w:t>December</w:t>
      </w:r>
      <w:r w:rsidR="00AE08EB" w:rsidRPr="0076198C">
        <w:rPr>
          <w:rFonts w:ascii="Arial" w:hAnsi="Arial" w:cs="Arial"/>
          <w:b/>
          <w:sz w:val="24"/>
        </w:rPr>
        <w:t xml:space="preserve"> </w:t>
      </w:r>
      <w:r w:rsidR="007113A1" w:rsidRPr="0076198C">
        <w:rPr>
          <w:rFonts w:ascii="Arial" w:hAnsi="Arial" w:cs="Arial"/>
          <w:b/>
          <w:sz w:val="24"/>
        </w:rPr>
        <w:t>1</w:t>
      </w:r>
      <w:r w:rsidR="00C21339" w:rsidRPr="0076198C">
        <w:rPr>
          <w:rFonts w:ascii="Arial" w:hAnsi="Arial" w:cs="Arial"/>
          <w:b/>
          <w:sz w:val="24"/>
        </w:rPr>
        <w:t>0</w:t>
      </w:r>
      <w:r w:rsidR="00AE08EB" w:rsidRPr="0076198C">
        <w:rPr>
          <w:rFonts w:ascii="Arial" w:hAnsi="Arial" w:cs="Arial"/>
          <w:b/>
          <w:sz w:val="24"/>
        </w:rPr>
        <w:t>-</w:t>
      </w:r>
      <w:r w:rsidR="00C21339" w:rsidRPr="0076198C">
        <w:rPr>
          <w:rFonts w:ascii="Arial" w:hAnsi="Arial" w:cs="Arial"/>
          <w:b/>
          <w:sz w:val="24"/>
        </w:rPr>
        <w:t>13</w:t>
      </w:r>
      <w:r w:rsidR="00D17794" w:rsidRPr="0076198C">
        <w:rPr>
          <w:rFonts w:ascii="Arial" w:hAnsi="Arial" w:cs="Arial"/>
          <w:b/>
          <w:sz w:val="24"/>
        </w:rPr>
        <w:t>, 201</w:t>
      </w:r>
      <w:r w:rsidR="00C80116" w:rsidRPr="0076198C">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198C" w:rsidRPr="006011F6">
        <w:rPr>
          <w:rFonts w:ascii="Arial" w:hAnsi="Arial" w:cs="Arial" w:hint="eastAsia"/>
          <w:lang w:eastAsia="ja-JP"/>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198C" w:rsidP="001A248F">
            <w:pPr>
              <w:tabs>
                <w:tab w:val="left" w:pos="567"/>
              </w:tabs>
              <w:spacing w:after="0"/>
              <w:rPr>
                <w:rFonts w:ascii="Arial" w:hAnsi="Arial" w:cs="Arial"/>
              </w:rPr>
            </w:pPr>
            <w:bookmarkStart w:id="0" w:name="OLE_LINK1"/>
            <w:r w:rsidRPr="00E95E74">
              <w:rPr>
                <w:rFonts w:ascii="Arial" w:hAnsi="Arial" w:cs="Arial"/>
                <w:color w:val="000000"/>
              </w:rPr>
              <w:t>Study on self-evaluation towards IMT-2020 submission</w:t>
            </w:r>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6011F6">
              <w:rPr>
                <w:rFonts w:ascii="Arial" w:hAnsi="Arial" w:cs="Arial" w:hint="eastAsia"/>
                <w:lang w:eastAsia="ja-JP"/>
              </w:rPr>
              <w:t>Yes</w:t>
            </w:r>
          </w:p>
        </w:tc>
        <w:tc>
          <w:tcPr>
            <w:tcW w:w="1842" w:type="dxa"/>
          </w:tcPr>
          <w:p w:rsidR="00871653" w:rsidRPr="006011F6" w:rsidRDefault="00871653" w:rsidP="001A248F">
            <w:pPr>
              <w:tabs>
                <w:tab w:val="left" w:pos="567"/>
              </w:tabs>
              <w:spacing w:after="0"/>
              <w:rPr>
                <w:rFonts w:ascii="Arial" w:hAnsi="Arial" w:cs="Arial"/>
                <w:lang w:eastAsia="ja-JP"/>
              </w:rPr>
            </w:pPr>
            <w:r w:rsidRPr="006011F6">
              <w:rPr>
                <w:rFonts w:ascii="Arial" w:hAnsi="Arial" w:cs="Arial"/>
              </w:rPr>
              <w:t>Core part:</w:t>
            </w:r>
            <w:r w:rsidRPr="006011F6">
              <w:rPr>
                <w:rFonts w:ascii="Arial" w:hAnsi="Arial" w:cs="Arial"/>
                <w:lang w:eastAsia="ja-JP"/>
              </w:rPr>
              <w:t xml:space="preserve"> </w:t>
            </w:r>
          </w:p>
          <w:p w:rsidR="00871653" w:rsidRPr="006011F6" w:rsidRDefault="00871653" w:rsidP="001A248F">
            <w:pPr>
              <w:tabs>
                <w:tab w:val="left" w:pos="567"/>
              </w:tabs>
              <w:spacing w:after="0"/>
              <w:rPr>
                <w:rFonts w:ascii="Arial" w:hAnsi="Arial" w:cs="Arial"/>
                <w:lang w:eastAsia="ja-JP"/>
              </w:rPr>
            </w:pPr>
            <w:r w:rsidRPr="006011F6">
              <w:rPr>
                <w:rFonts w:ascii="Arial" w:hAnsi="Arial" w:cs="Arial"/>
                <w:lang w:eastAsia="ja-JP"/>
              </w:rPr>
              <w:t>No</w:t>
            </w:r>
          </w:p>
        </w:tc>
        <w:tc>
          <w:tcPr>
            <w:tcW w:w="2309" w:type="dxa"/>
            <w:gridSpan w:val="2"/>
          </w:tcPr>
          <w:p w:rsidR="00871653" w:rsidRPr="006011F6" w:rsidRDefault="00871653" w:rsidP="001A248F">
            <w:pPr>
              <w:tabs>
                <w:tab w:val="left" w:pos="567"/>
              </w:tabs>
              <w:spacing w:after="0"/>
              <w:rPr>
                <w:rFonts w:ascii="Arial" w:hAnsi="Arial" w:cs="Arial"/>
              </w:rPr>
            </w:pPr>
            <w:r w:rsidRPr="006011F6">
              <w:rPr>
                <w:rFonts w:ascii="Arial" w:hAnsi="Arial" w:cs="Arial"/>
              </w:rPr>
              <w:t>Performance part:</w:t>
            </w:r>
          </w:p>
          <w:p w:rsidR="00871653" w:rsidRPr="006011F6" w:rsidRDefault="00871653" w:rsidP="0036248C">
            <w:pPr>
              <w:tabs>
                <w:tab w:val="left" w:pos="567"/>
              </w:tabs>
              <w:spacing w:after="0"/>
              <w:rPr>
                <w:rFonts w:ascii="Arial" w:hAnsi="Arial" w:cs="Arial"/>
                <w:lang w:eastAsia="ja-JP"/>
              </w:rPr>
            </w:pPr>
            <w:r w:rsidRPr="006011F6">
              <w:rPr>
                <w:rFonts w:ascii="Arial" w:hAnsi="Arial" w:cs="Arial"/>
                <w:lang w:eastAsia="ja-JP"/>
              </w:rPr>
              <w:t>No</w:t>
            </w:r>
          </w:p>
        </w:tc>
        <w:tc>
          <w:tcPr>
            <w:tcW w:w="1653" w:type="dxa"/>
          </w:tcPr>
          <w:p w:rsidR="00871653" w:rsidRPr="006011F6" w:rsidRDefault="00871653" w:rsidP="001A248F">
            <w:pPr>
              <w:tabs>
                <w:tab w:val="left" w:pos="567"/>
              </w:tabs>
              <w:spacing w:after="0"/>
              <w:rPr>
                <w:rFonts w:ascii="Arial" w:hAnsi="Arial" w:cs="Arial"/>
              </w:rPr>
            </w:pPr>
            <w:r w:rsidRPr="006011F6">
              <w:rPr>
                <w:rFonts w:ascii="Arial" w:hAnsi="Arial" w:cs="Arial"/>
              </w:rPr>
              <w:t>Testing part:</w:t>
            </w:r>
          </w:p>
          <w:p w:rsidR="00871653" w:rsidRPr="006011F6" w:rsidRDefault="00871653" w:rsidP="0036248C">
            <w:pPr>
              <w:tabs>
                <w:tab w:val="left" w:pos="567"/>
              </w:tabs>
              <w:spacing w:after="0"/>
              <w:rPr>
                <w:rFonts w:ascii="Arial" w:hAnsi="Arial" w:cs="Arial"/>
                <w:lang w:eastAsia="ja-JP"/>
              </w:rPr>
            </w:pPr>
            <w:r w:rsidRPr="006011F6">
              <w:rPr>
                <w:rFonts w:ascii="Arial" w:hAnsi="Arial" w:cs="Arial" w:hint="eastAsia"/>
                <w:lang w:eastAsia="ja-JP"/>
              </w:rPr>
              <w:t>No</w:t>
            </w:r>
          </w:p>
        </w:tc>
      </w:tr>
      <w:tr w:rsidR="0076198C" w:rsidRPr="008836AC" w:rsidTr="00871653">
        <w:tc>
          <w:tcPr>
            <w:tcW w:w="2436" w:type="dxa"/>
          </w:tcPr>
          <w:p w:rsidR="0076198C" w:rsidRPr="008836AC" w:rsidRDefault="0076198C" w:rsidP="0076198C">
            <w:pPr>
              <w:tabs>
                <w:tab w:val="left" w:pos="567"/>
              </w:tabs>
              <w:spacing w:after="0"/>
              <w:rPr>
                <w:rFonts w:ascii="Arial" w:hAnsi="Arial" w:cs="Arial"/>
                <w:b/>
              </w:rPr>
            </w:pPr>
            <w:r w:rsidRPr="008836AC">
              <w:rPr>
                <w:rFonts w:ascii="Arial" w:hAnsi="Arial" w:cs="Arial"/>
                <w:b/>
              </w:rPr>
              <w:t>Acronym</w:t>
            </w:r>
          </w:p>
        </w:tc>
        <w:tc>
          <w:tcPr>
            <w:tcW w:w="7650" w:type="dxa"/>
            <w:gridSpan w:val="5"/>
          </w:tcPr>
          <w:p w:rsidR="0076198C" w:rsidRPr="008836AC" w:rsidRDefault="0076198C" w:rsidP="0076198C">
            <w:pPr>
              <w:tabs>
                <w:tab w:val="left" w:pos="567"/>
              </w:tabs>
              <w:spacing w:after="0"/>
              <w:rPr>
                <w:rFonts w:ascii="Arial" w:hAnsi="Arial" w:cs="Arial"/>
              </w:rPr>
            </w:pPr>
            <w:r w:rsidRPr="00E95E74">
              <w:rPr>
                <w:rFonts w:ascii="Arial" w:hAnsi="Arial" w:cs="Arial"/>
                <w:color w:val="000000"/>
              </w:rPr>
              <w:t>FS_5G_eval</w:t>
            </w:r>
          </w:p>
        </w:tc>
      </w:tr>
      <w:tr w:rsidR="0076198C" w:rsidRPr="008836AC" w:rsidTr="00871653">
        <w:tc>
          <w:tcPr>
            <w:tcW w:w="2436" w:type="dxa"/>
          </w:tcPr>
          <w:p w:rsidR="0076198C" w:rsidRPr="008836AC" w:rsidRDefault="0076198C" w:rsidP="0076198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198C" w:rsidRPr="008836AC" w:rsidRDefault="0076198C" w:rsidP="0076198C">
            <w:pPr>
              <w:tabs>
                <w:tab w:val="left" w:pos="567"/>
              </w:tabs>
              <w:spacing w:after="0"/>
              <w:rPr>
                <w:rFonts w:ascii="Arial" w:hAnsi="Arial" w:cs="Arial"/>
                <w:lang w:eastAsia="ja-JP"/>
              </w:rPr>
            </w:pPr>
            <w:r w:rsidRPr="00E95E74">
              <w:rPr>
                <w:rFonts w:ascii="Arial" w:hAnsi="Arial" w:cs="Arial"/>
                <w:color w:val="000000"/>
              </w:rPr>
              <w:t>750048</w:t>
            </w:r>
          </w:p>
        </w:tc>
      </w:tr>
      <w:tr w:rsidR="0076198C" w:rsidRPr="008836AC" w:rsidTr="00871653">
        <w:tc>
          <w:tcPr>
            <w:tcW w:w="2436" w:type="dxa"/>
          </w:tcPr>
          <w:p w:rsidR="0076198C" w:rsidRPr="008836AC" w:rsidRDefault="0076198C" w:rsidP="0076198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198C" w:rsidRPr="00EC03F8" w:rsidRDefault="00DC5F1E" w:rsidP="0076198C">
            <w:pPr>
              <w:tabs>
                <w:tab w:val="left" w:pos="567"/>
              </w:tabs>
              <w:spacing w:after="0"/>
              <w:rPr>
                <w:rFonts w:ascii="Arial" w:hAnsi="Arial" w:cs="Arial"/>
                <w:lang w:eastAsia="ja-JP"/>
              </w:rPr>
            </w:pPr>
            <w:hyperlink r:id="rId7" w:history="1">
              <w:r w:rsidR="0076198C" w:rsidRPr="00EC03F8">
                <w:rPr>
                  <w:rStyle w:val="Hyperlink"/>
                  <w:rFonts w:ascii="Arial" w:hAnsi="Arial" w:cs="Arial" w:hint="eastAsia"/>
                  <w:lang w:eastAsia="zh-CN"/>
                </w:rPr>
                <w:t>RP-171451</w:t>
              </w:r>
            </w:hyperlink>
          </w:p>
        </w:tc>
      </w:tr>
      <w:tr w:rsidR="0076198C" w:rsidRPr="008836AC" w:rsidTr="00871653">
        <w:tc>
          <w:tcPr>
            <w:tcW w:w="2436" w:type="dxa"/>
          </w:tcPr>
          <w:p w:rsidR="0076198C" w:rsidRDefault="0076198C" w:rsidP="0076198C">
            <w:pPr>
              <w:tabs>
                <w:tab w:val="left" w:pos="567"/>
              </w:tabs>
              <w:spacing w:after="0"/>
              <w:rPr>
                <w:rFonts w:ascii="Arial" w:hAnsi="Arial" w:cs="Arial"/>
                <w:b/>
              </w:rPr>
            </w:pPr>
            <w:r>
              <w:rPr>
                <w:rFonts w:ascii="Arial" w:hAnsi="Arial" w:cs="Arial"/>
                <w:b/>
              </w:rPr>
              <w:t>Target Completion Date</w:t>
            </w:r>
          </w:p>
          <w:p w:rsidR="0076198C" w:rsidRPr="008836AC" w:rsidRDefault="0076198C" w:rsidP="0076198C">
            <w:pPr>
              <w:tabs>
                <w:tab w:val="left" w:pos="567"/>
              </w:tabs>
              <w:spacing w:after="0"/>
              <w:rPr>
                <w:rFonts w:ascii="Arial" w:hAnsi="Arial" w:cs="Arial"/>
                <w:b/>
              </w:rPr>
            </w:pPr>
            <w:r>
              <w:rPr>
                <w:rFonts w:ascii="Arial" w:hAnsi="Arial" w:cs="Arial"/>
                <w:b/>
              </w:rPr>
              <w:t>(indicate if changed)</w:t>
            </w:r>
          </w:p>
        </w:tc>
        <w:tc>
          <w:tcPr>
            <w:tcW w:w="1846" w:type="dxa"/>
          </w:tcPr>
          <w:p w:rsidR="0076198C" w:rsidRPr="00EC03F8" w:rsidRDefault="0076198C" w:rsidP="0076198C">
            <w:pPr>
              <w:tabs>
                <w:tab w:val="left" w:pos="567"/>
              </w:tabs>
              <w:spacing w:after="0"/>
              <w:rPr>
                <w:rFonts w:ascii="Arial" w:hAnsi="Arial" w:cs="Arial"/>
                <w:lang w:eastAsia="ja-JP"/>
              </w:rPr>
            </w:pPr>
            <w:r w:rsidRPr="00EC03F8">
              <w:rPr>
                <w:rFonts w:ascii="Arial" w:hAnsi="Arial" w:cs="Arial"/>
                <w:lang w:eastAsia="ja-JP"/>
              </w:rPr>
              <w:t xml:space="preserve">Study Item: </w:t>
            </w:r>
          </w:p>
          <w:p w:rsidR="0076198C" w:rsidRPr="00EC03F8" w:rsidRDefault="00EB3E20" w:rsidP="0076198C">
            <w:pPr>
              <w:tabs>
                <w:tab w:val="left" w:pos="567"/>
              </w:tabs>
              <w:spacing w:after="0"/>
              <w:rPr>
                <w:rFonts w:ascii="Arial" w:hAnsi="Arial" w:cs="Arial"/>
                <w:lang w:eastAsia="ja-JP"/>
              </w:rPr>
            </w:pPr>
            <w:r w:rsidRPr="006011F6">
              <w:rPr>
                <w:rFonts w:ascii="Arial" w:hAnsi="Arial" w:cs="Arial"/>
                <w:lang w:eastAsia="ja-JP"/>
              </w:rPr>
              <w:t>06/2019</w:t>
            </w:r>
          </w:p>
        </w:tc>
        <w:tc>
          <w:tcPr>
            <w:tcW w:w="1842" w:type="dxa"/>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Core part: mm/</w:t>
            </w:r>
            <w:proofErr w:type="spellStart"/>
            <w:r w:rsidRPr="006011F6">
              <w:rPr>
                <w:rFonts w:ascii="Arial" w:hAnsi="Arial" w:cs="Arial"/>
                <w:lang w:eastAsia="ja-JP"/>
              </w:rPr>
              <w:t>yyyy</w:t>
            </w:r>
            <w:proofErr w:type="spellEnd"/>
          </w:p>
        </w:tc>
        <w:tc>
          <w:tcPr>
            <w:tcW w:w="2268" w:type="dxa"/>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Performance part: mm/</w:t>
            </w:r>
            <w:proofErr w:type="spellStart"/>
            <w:r w:rsidRPr="006011F6">
              <w:rPr>
                <w:rFonts w:ascii="Arial" w:hAnsi="Arial" w:cs="Arial"/>
                <w:lang w:eastAsia="ja-JP"/>
              </w:rPr>
              <w:t>yyyy</w:t>
            </w:r>
            <w:proofErr w:type="spellEnd"/>
          </w:p>
        </w:tc>
        <w:tc>
          <w:tcPr>
            <w:tcW w:w="1694" w:type="dxa"/>
            <w:gridSpan w:val="2"/>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Testing part: mm/</w:t>
            </w:r>
            <w:proofErr w:type="spellStart"/>
            <w:r w:rsidRPr="006011F6">
              <w:rPr>
                <w:rFonts w:ascii="Arial" w:hAnsi="Arial" w:cs="Arial"/>
                <w:lang w:eastAsia="ja-JP"/>
              </w:rPr>
              <w:t>yyyy</w:t>
            </w:r>
            <w:proofErr w:type="spellEnd"/>
          </w:p>
        </w:tc>
      </w:tr>
      <w:tr w:rsidR="0076198C" w:rsidRPr="008836AC" w:rsidTr="00871653">
        <w:tc>
          <w:tcPr>
            <w:tcW w:w="2436" w:type="dxa"/>
          </w:tcPr>
          <w:p w:rsidR="0076198C" w:rsidRDefault="0076198C" w:rsidP="0076198C">
            <w:pPr>
              <w:tabs>
                <w:tab w:val="left" w:pos="567"/>
              </w:tabs>
              <w:spacing w:after="0"/>
              <w:rPr>
                <w:rFonts w:ascii="Arial" w:hAnsi="Arial" w:cs="Arial"/>
                <w:b/>
              </w:rPr>
            </w:pPr>
            <w:r>
              <w:rPr>
                <w:rFonts w:ascii="Arial" w:hAnsi="Arial" w:cs="Arial"/>
                <w:b/>
              </w:rPr>
              <w:t>Overall Completion level</w:t>
            </w:r>
          </w:p>
        </w:tc>
        <w:tc>
          <w:tcPr>
            <w:tcW w:w="1846" w:type="dxa"/>
          </w:tcPr>
          <w:p w:rsidR="0076198C" w:rsidRPr="00EC03F8" w:rsidRDefault="0076198C" w:rsidP="0076198C">
            <w:pPr>
              <w:tabs>
                <w:tab w:val="left" w:pos="567"/>
              </w:tabs>
              <w:spacing w:after="0"/>
              <w:rPr>
                <w:rFonts w:ascii="Arial" w:hAnsi="Arial" w:cs="Arial"/>
                <w:color w:val="FF0000"/>
                <w:lang w:eastAsia="ja-JP"/>
              </w:rPr>
            </w:pPr>
            <w:r w:rsidRPr="00EC03F8">
              <w:rPr>
                <w:rFonts w:ascii="Arial" w:hAnsi="Arial" w:cs="Arial"/>
                <w:color w:val="000000" w:themeColor="text1"/>
                <w:lang w:eastAsia="ja-JP"/>
              </w:rPr>
              <w:t>Study Item:</w:t>
            </w:r>
            <w:r w:rsidRPr="00EC03F8">
              <w:rPr>
                <w:rFonts w:ascii="Arial" w:hAnsi="Arial" w:cs="Arial"/>
                <w:color w:val="FF0000"/>
                <w:lang w:eastAsia="ja-JP"/>
              </w:rPr>
              <w:t xml:space="preserve"> </w:t>
            </w:r>
          </w:p>
          <w:p w:rsidR="0076198C" w:rsidRPr="00EC03F8" w:rsidRDefault="00EC0A0E" w:rsidP="0076198C">
            <w:pPr>
              <w:tabs>
                <w:tab w:val="left" w:pos="567"/>
              </w:tabs>
              <w:spacing w:after="0"/>
              <w:rPr>
                <w:rFonts w:ascii="Arial" w:hAnsi="Arial" w:cs="Arial"/>
                <w:lang w:eastAsia="ja-JP"/>
              </w:rPr>
            </w:pPr>
            <w:r w:rsidRPr="006011F6">
              <w:rPr>
                <w:rFonts w:ascii="Arial" w:hAnsi="Arial" w:cs="Arial"/>
                <w:color w:val="00B050"/>
                <w:lang w:eastAsia="ja-JP"/>
              </w:rPr>
              <w:t>60</w:t>
            </w:r>
            <w:r w:rsidR="0076198C" w:rsidRPr="006011F6">
              <w:rPr>
                <w:rFonts w:ascii="Arial" w:hAnsi="Arial" w:cs="Arial" w:hint="eastAsia"/>
                <w:color w:val="00B050"/>
                <w:lang w:eastAsia="ja-JP"/>
              </w:rPr>
              <w:t xml:space="preserve"> %</w:t>
            </w:r>
          </w:p>
        </w:tc>
        <w:tc>
          <w:tcPr>
            <w:tcW w:w="1842" w:type="dxa"/>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 xml:space="preserve">Core part: </w:t>
            </w:r>
          </w:p>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xx%</w:t>
            </w:r>
          </w:p>
        </w:tc>
        <w:tc>
          <w:tcPr>
            <w:tcW w:w="2268" w:type="dxa"/>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Performance Part: xx%</w:t>
            </w:r>
          </w:p>
        </w:tc>
        <w:tc>
          <w:tcPr>
            <w:tcW w:w="1694" w:type="dxa"/>
            <w:gridSpan w:val="2"/>
          </w:tcPr>
          <w:p w:rsidR="0076198C" w:rsidRPr="006011F6" w:rsidRDefault="0076198C" w:rsidP="0076198C">
            <w:pPr>
              <w:tabs>
                <w:tab w:val="left" w:pos="567"/>
              </w:tabs>
              <w:spacing w:after="0"/>
              <w:rPr>
                <w:rFonts w:ascii="Arial" w:hAnsi="Arial" w:cs="Arial"/>
                <w:lang w:eastAsia="ja-JP"/>
              </w:rPr>
            </w:pPr>
            <w:r w:rsidRPr="006011F6">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6198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198C" w:rsidP="001A248F">
            <w:pPr>
              <w:tabs>
                <w:tab w:val="left" w:pos="567"/>
              </w:tabs>
              <w:spacing w:after="0"/>
              <w:rPr>
                <w:rFonts w:ascii="Arial" w:hAnsi="Arial" w:cs="Arial"/>
                <w:color w:val="FF0000"/>
              </w:rPr>
            </w:pPr>
            <w:r w:rsidRPr="006011F6">
              <w:rPr>
                <w:rFonts w:ascii="Arial" w:eastAsia="宋体" w:hAnsi="Arial" w:cs="Arial" w:hint="eastAsia"/>
                <w:lang w:eastAsia="zh-CN"/>
              </w:rPr>
              <w:t>RAN</w:t>
            </w:r>
          </w:p>
        </w:tc>
      </w:tr>
      <w:tr w:rsidR="0076198C" w:rsidRPr="008836AC" w:rsidTr="0076198C">
        <w:tc>
          <w:tcPr>
            <w:tcW w:w="1415" w:type="dxa"/>
            <w:vMerge w:val="restart"/>
            <w:vAlign w:val="center"/>
          </w:tcPr>
          <w:p w:rsidR="0076198C" w:rsidRPr="008836AC" w:rsidRDefault="0076198C" w:rsidP="0076198C">
            <w:pPr>
              <w:tabs>
                <w:tab w:val="left" w:pos="567"/>
              </w:tabs>
              <w:rPr>
                <w:rFonts w:ascii="Arial" w:hAnsi="Arial" w:cs="Arial"/>
                <w:b/>
              </w:rPr>
            </w:pPr>
            <w:r w:rsidRPr="008836AC">
              <w:rPr>
                <w:rFonts w:ascii="Arial" w:hAnsi="Arial" w:cs="Arial"/>
                <w:b/>
              </w:rPr>
              <w:t>Rapporteur</w:t>
            </w:r>
          </w:p>
        </w:tc>
        <w:tc>
          <w:tcPr>
            <w:tcW w:w="1335" w:type="dxa"/>
          </w:tcPr>
          <w:p w:rsidR="0076198C" w:rsidRPr="008836AC" w:rsidRDefault="0076198C" w:rsidP="0076198C">
            <w:pPr>
              <w:tabs>
                <w:tab w:val="left" w:pos="567"/>
              </w:tabs>
              <w:spacing w:after="0"/>
              <w:rPr>
                <w:rFonts w:ascii="Arial" w:hAnsi="Arial" w:cs="Arial"/>
                <w:b/>
              </w:rPr>
            </w:pPr>
            <w:r w:rsidRPr="008836AC">
              <w:rPr>
                <w:rFonts w:ascii="Arial" w:hAnsi="Arial" w:cs="Arial"/>
                <w:b/>
              </w:rPr>
              <w:t>Name</w:t>
            </w:r>
          </w:p>
        </w:tc>
        <w:tc>
          <w:tcPr>
            <w:tcW w:w="7336" w:type="dxa"/>
          </w:tcPr>
          <w:p w:rsidR="0076198C" w:rsidRPr="00E95E74" w:rsidRDefault="0076198C" w:rsidP="0076198C">
            <w:pPr>
              <w:tabs>
                <w:tab w:val="left" w:pos="567"/>
              </w:tabs>
              <w:spacing w:after="0"/>
              <w:rPr>
                <w:rFonts w:ascii="Arial" w:hAnsi="Arial" w:cs="Arial"/>
              </w:rPr>
            </w:pPr>
            <w:r w:rsidRPr="00E95E74">
              <w:rPr>
                <w:rFonts w:ascii="Arial" w:hAnsi="Arial" w:cs="Arial"/>
              </w:rPr>
              <w:t>Yong WU</w:t>
            </w:r>
          </w:p>
        </w:tc>
      </w:tr>
      <w:tr w:rsidR="0076198C" w:rsidRPr="008836AC" w:rsidTr="0076198C">
        <w:tc>
          <w:tcPr>
            <w:tcW w:w="1415" w:type="dxa"/>
            <w:vMerge/>
          </w:tcPr>
          <w:p w:rsidR="0076198C" w:rsidRPr="008836AC" w:rsidRDefault="0076198C" w:rsidP="0076198C">
            <w:pPr>
              <w:tabs>
                <w:tab w:val="left" w:pos="567"/>
              </w:tabs>
              <w:rPr>
                <w:rFonts w:ascii="Arial" w:hAnsi="Arial" w:cs="Arial"/>
                <w:b/>
              </w:rPr>
            </w:pPr>
          </w:p>
        </w:tc>
        <w:tc>
          <w:tcPr>
            <w:tcW w:w="1335" w:type="dxa"/>
          </w:tcPr>
          <w:p w:rsidR="0076198C" w:rsidRPr="008836AC" w:rsidRDefault="0076198C" w:rsidP="0076198C">
            <w:pPr>
              <w:tabs>
                <w:tab w:val="left" w:pos="567"/>
              </w:tabs>
              <w:spacing w:after="0"/>
              <w:rPr>
                <w:rFonts w:ascii="Arial" w:hAnsi="Arial" w:cs="Arial"/>
                <w:b/>
              </w:rPr>
            </w:pPr>
            <w:r w:rsidRPr="008836AC">
              <w:rPr>
                <w:rFonts w:ascii="Arial" w:hAnsi="Arial" w:cs="Arial"/>
                <w:b/>
              </w:rPr>
              <w:t>Company</w:t>
            </w:r>
          </w:p>
        </w:tc>
        <w:tc>
          <w:tcPr>
            <w:tcW w:w="7336" w:type="dxa"/>
          </w:tcPr>
          <w:p w:rsidR="0076198C" w:rsidRPr="00E95E74" w:rsidRDefault="0076198C" w:rsidP="0076198C">
            <w:pPr>
              <w:tabs>
                <w:tab w:val="left" w:pos="567"/>
              </w:tabs>
              <w:spacing w:after="0"/>
              <w:rPr>
                <w:rFonts w:ascii="Arial" w:hAnsi="Arial" w:cs="Arial"/>
              </w:rPr>
            </w:pPr>
            <w:r w:rsidRPr="00E95E74">
              <w:rPr>
                <w:rFonts w:ascii="Arial" w:hAnsi="Arial" w:cs="Arial"/>
              </w:rPr>
              <w:t>Huawei</w:t>
            </w:r>
          </w:p>
        </w:tc>
      </w:tr>
      <w:tr w:rsidR="0076198C" w:rsidRPr="008836AC" w:rsidTr="0076198C">
        <w:tc>
          <w:tcPr>
            <w:tcW w:w="1415" w:type="dxa"/>
            <w:vMerge/>
          </w:tcPr>
          <w:p w:rsidR="0076198C" w:rsidRPr="008836AC" w:rsidRDefault="0076198C" w:rsidP="0076198C">
            <w:pPr>
              <w:tabs>
                <w:tab w:val="left" w:pos="567"/>
              </w:tabs>
              <w:rPr>
                <w:rFonts w:ascii="Arial" w:hAnsi="Arial" w:cs="Arial"/>
                <w:b/>
              </w:rPr>
            </w:pPr>
          </w:p>
        </w:tc>
        <w:tc>
          <w:tcPr>
            <w:tcW w:w="1335" w:type="dxa"/>
          </w:tcPr>
          <w:p w:rsidR="0076198C" w:rsidRPr="008836AC" w:rsidRDefault="0076198C" w:rsidP="0076198C">
            <w:pPr>
              <w:tabs>
                <w:tab w:val="left" w:pos="567"/>
              </w:tabs>
              <w:spacing w:after="0"/>
              <w:rPr>
                <w:rFonts w:ascii="Arial" w:hAnsi="Arial" w:cs="Arial"/>
                <w:b/>
              </w:rPr>
            </w:pPr>
            <w:r w:rsidRPr="008836AC">
              <w:rPr>
                <w:rFonts w:ascii="Arial" w:hAnsi="Arial" w:cs="Arial"/>
                <w:b/>
              </w:rPr>
              <w:t>Email</w:t>
            </w:r>
          </w:p>
        </w:tc>
        <w:tc>
          <w:tcPr>
            <w:tcW w:w="7336" w:type="dxa"/>
          </w:tcPr>
          <w:p w:rsidR="0076198C" w:rsidRPr="00E95E74" w:rsidRDefault="0076198C" w:rsidP="0076198C">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6011F6">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EC0A0E" w:rsidRDefault="00EC0A0E" w:rsidP="00E72375">
      <w:pPr>
        <w:jc w:val="both"/>
        <w:rPr>
          <w:rFonts w:eastAsia="宋体"/>
          <w:lang w:eastAsia="zh-CN"/>
        </w:rPr>
      </w:pPr>
      <w:r>
        <w:rPr>
          <w:rFonts w:eastAsia="宋体" w:hint="eastAsia"/>
          <w:lang w:eastAsia="zh-CN"/>
        </w:rPr>
        <w:t xml:space="preserve">The preliminary </w:t>
      </w:r>
      <w:proofErr w:type="spellStart"/>
      <w:r>
        <w:rPr>
          <w:rFonts w:eastAsia="宋体" w:hint="eastAsia"/>
          <w:lang w:eastAsia="zh-CN"/>
        </w:rPr>
        <w:t>self evaluation</w:t>
      </w:r>
      <w:proofErr w:type="spellEnd"/>
      <w:r>
        <w:rPr>
          <w:rFonts w:eastAsia="宋体" w:hint="eastAsia"/>
          <w:lang w:eastAsia="zh-CN"/>
        </w:rPr>
        <w:t xml:space="preserve"> results were submitted to ITU-R WP 5D in Oct 2018. </w:t>
      </w:r>
      <w:r>
        <w:rPr>
          <w:rFonts w:eastAsia="宋体"/>
          <w:lang w:eastAsia="zh-CN"/>
        </w:rPr>
        <w:t xml:space="preserve">The updated description template, initial compliance template, and the link budget template for both SRIT and NR RIT were also submitted. </w:t>
      </w:r>
    </w:p>
    <w:p w:rsidR="00E72375" w:rsidRDefault="00EC0A0E" w:rsidP="00E72375">
      <w:pPr>
        <w:jc w:val="both"/>
        <w:rPr>
          <w:rFonts w:eastAsia="宋体"/>
          <w:lang w:eastAsia="zh-CN"/>
        </w:rPr>
      </w:pPr>
      <w:r>
        <w:rPr>
          <w:rFonts w:eastAsia="宋体"/>
          <w:lang w:eastAsia="zh-CN"/>
        </w:rPr>
        <w:lastRenderedPageBreak/>
        <w:t>In addition,</w:t>
      </w:r>
      <w:r w:rsidR="00E72375">
        <w:rPr>
          <w:rFonts w:eastAsia="宋体"/>
          <w:lang w:eastAsia="zh-CN"/>
        </w:rPr>
        <w:t xml:space="preserve"> the 3GPP RAN Workshop on 3GPP submission towards IMT-2020 was hosted on Oct. 24 – 25 in Brussels. Based on the results presented, </w:t>
      </w:r>
      <w:r w:rsidR="00E72375" w:rsidRPr="00BC6617">
        <w:rPr>
          <w:rFonts w:eastAsia="宋体"/>
          <w:lang w:eastAsia="zh-CN"/>
        </w:rPr>
        <w:t>there is a high level of confidence in the community that 3GPP’s submission to IMT-2020 will meet the ITU requirements.</w:t>
      </w:r>
      <w:r w:rsidR="00E72375">
        <w:rPr>
          <w:rFonts w:eastAsia="宋体"/>
          <w:lang w:eastAsia="zh-CN"/>
        </w:rPr>
        <w:t xml:space="preserve"> </w:t>
      </w:r>
      <w:r w:rsidR="002127A0">
        <w:rPr>
          <w:rFonts w:eastAsia="宋体"/>
          <w:lang w:eastAsia="zh-CN"/>
        </w:rPr>
        <w:t>D</w:t>
      </w:r>
      <w:r>
        <w:rPr>
          <w:rFonts w:eastAsia="宋体"/>
          <w:lang w:eastAsia="zh-CN"/>
        </w:rPr>
        <w:t xml:space="preserve">ocuments </w:t>
      </w:r>
      <w:r w:rsidR="002127A0">
        <w:rPr>
          <w:rFonts w:eastAsia="宋体"/>
          <w:lang w:eastAsia="zh-CN"/>
        </w:rPr>
        <w:t xml:space="preserve">[1-7] </w:t>
      </w:r>
      <w:r>
        <w:rPr>
          <w:rFonts w:eastAsia="宋体"/>
          <w:lang w:eastAsia="zh-CN"/>
        </w:rPr>
        <w:t xml:space="preserve">provide a complete view of </w:t>
      </w:r>
      <w:r w:rsidR="00E72375">
        <w:rPr>
          <w:rFonts w:eastAsia="宋体"/>
          <w:lang w:eastAsia="zh-CN"/>
        </w:rPr>
        <w:t xml:space="preserve">IMT-2020 submission templates and </w:t>
      </w:r>
      <w:proofErr w:type="spellStart"/>
      <w:r w:rsidR="00E72375">
        <w:rPr>
          <w:rFonts w:eastAsia="宋体"/>
          <w:lang w:eastAsia="zh-CN"/>
        </w:rPr>
        <w:t>self evaluation</w:t>
      </w:r>
      <w:proofErr w:type="spellEnd"/>
      <w:r w:rsidR="00E72375">
        <w:rPr>
          <w:rFonts w:eastAsia="宋体"/>
          <w:lang w:eastAsia="zh-CN"/>
        </w:rPr>
        <w:t xml:space="preserve"> results. </w:t>
      </w:r>
    </w:p>
    <w:p w:rsidR="008456AD" w:rsidRPr="008456AD" w:rsidRDefault="008456AD" w:rsidP="008456AD">
      <w:pPr>
        <w:rPr>
          <w:rFonts w:eastAsia="宋体"/>
          <w:lang w:val="en-US" w:eastAsia="zh-CN"/>
        </w:rPr>
      </w:pPr>
      <w:r>
        <w:rPr>
          <w:rFonts w:eastAsia="宋体" w:hint="eastAsia"/>
          <w:lang w:eastAsia="zh-CN"/>
        </w:rPr>
        <w:t>At</w:t>
      </w:r>
      <w:r>
        <w:rPr>
          <w:rFonts w:eastAsia="宋体"/>
          <w:lang w:val="en-US" w:eastAsia="zh-CN"/>
        </w:rPr>
        <w:t xml:space="preserve"> TSG RAN#82, a</w:t>
      </w:r>
      <w:r w:rsidR="000B3D98">
        <w:rPr>
          <w:rFonts w:eastAsia="宋体"/>
          <w:lang w:val="en-US" w:eastAsia="zh-CN"/>
        </w:rPr>
        <w:t xml:space="preserve"> </w:t>
      </w:r>
      <w:proofErr w:type="spellStart"/>
      <w:r w:rsidR="000B3D98">
        <w:rPr>
          <w:rFonts w:eastAsia="宋体"/>
          <w:lang w:val="en-US" w:eastAsia="zh-CN"/>
        </w:rPr>
        <w:t>pCR</w:t>
      </w:r>
      <w:proofErr w:type="spellEnd"/>
      <w:r w:rsidR="000B3D98">
        <w:rPr>
          <w:rFonts w:eastAsia="宋体"/>
          <w:lang w:val="en-US" w:eastAsia="zh-CN"/>
        </w:rPr>
        <w:t xml:space="preserve"> </w:t>
      </w:r>
      <w:bookmarkStart w:id="1" w:name="OLE_LINK3"/>
      <w:r w:rsidR="00345A39">
        <w:rPr>
          <w:rFonts w:eastAsia="宋体"/>
          <w:lang w:val="en-US" w:eastAsia="zh-CN"/>
        </w:rPr>
        <w:t xml:space="preserve">to </w:t>
      </w:r>
      <w:r w:rsidR="000B3D98" w:rsidRPr="000B3D98">
        <w:rPr>
          <w:rFonts w:eastAsia="宋体"/>
          <w:lang w:val="en-US" w:eastAsia="zh-CN"/>
        </w:rPr>
        <w:t>TR37.910</w:t>
      </w:r>
      <w:r w:rsidR="0032443D">
        <w:rPr>
          <w:rFonts w:eastAsia="宋体"/>
          <w:lang w:val="en-US" w:eastAsia="zh-CN"/>
        </w:rPr>
        <w:t>v1.</w:t>
      </w:r>
      <w:r w:rsidR="00FA44DF">
        <w:rPr>
          <w:rFonts w:eastAsia="宋体"/>
          <w:lang w:val="en-US" w:eastAsia="zh-CN"/>
        </w:rPr>
        <w:t>0</w:t>
      </w:r>
      <w:r w:rsidR="0032443D">
        <w:rPr>
          <w:rFonts w:eastAsia="宋体"/>
          <w:lang w:val="en-US" w:eastAsia="zh-CN"/>
        </w:rPr>
        <w:t>.0</w:t>
      </w:r>
      <w:bookmarkEnd w:id="1"/>
      <w:r w:rsidR="000B3D98">
        <w:rPr>
          <w:rFonts w:eastAsia="宋体"/>
          <w:lang w:val="en-US" w:eastAsia="zh-CN"/>
        </w:rPr>
        <w:t xml:space="preserve"> was endorsed </w:t>
      </w:r>
      <w:r w:rsidR="000B3D98" w:rsidRPr="002127A0">
        <w:rPr>
          <w:rFonts w:eastAsia="宋体"/>
          <w:lang w:val="en-US" w:eastAsia="zh-CN"/>
        </w:rPr>
        <w:t>[</w:t>
      </w:r>
      <w:r w:rsidR="002127A0" w:rsidRPr="002127A0">
        <w:rPr>
          <w:rFonts w:eastAsia="宋体"/>
          <w:lang w:val="en-US" w:eastAsia="zh-CN"/>
        </w:rPr>
        <w:t>8</w:t>
      </w:r>
      <w:r w:rsidR="000B3D98" w:rsidRPr="002127A0">
        <w:rPr>
          <w:rFonts w:eastAsia="宋体"/>
          <w:lang w:val="en-US" w:eastAsia="zh-CN"/>
        </w:rPr>
        <w:t>], and the updated TR37.910</w:t>
      </w:r>
      <w:r w:rsidR="00345A39">
        <w:rPr>
          <w:rFonts w:eastAsia="宋体"/>
          <w:lang w:val="en-US" w:eastAsia="zh-CN"/>
        </w:rPr>
        <w:t>v.1.1.0</w:t>
      </w:r>
      <w:r w:rsidRPr="002127A0">
        <w:rPr>
          <w:rFonts w:eastAsia="宋体"/>
          <w:lang w:val="en-US" w:eastAsia="zh-CN"/>
        </w:rPr>
        <w:t xml:space="preserve"> was approved</w:t>
      </w:r>
      <w:r w:rsidR="000B3D98" w:rsidRPr="002127A0">
        <w:rPr>
          <w:rFonts w:eastAsia="宋体"/>
          <w:lang w:val="en-US" w:eastAsia="zh-CN"/>
        </w:rPr>
        <w:t xml:space="preserve"> [</w:t>
      </w:r>
      <w:r w:rsidR="002127A0" w:rsidRPr="002127A0">
        <w:rPr>
          <w:rFonts w:eastAsia="宋体"/>
          <w:lang w:val="en-US" w:eastAsia="zh-CN"/>
        </w:rPr>
        <w:t>10</w:t>
      </w:r>
      <w:r w:rsidR="000B3D98" w:rsidRPr="002127A0">
        <w:rPr>
          <w:rFonts w:eastAsia="宋体"/>
          <w:lang w:val="en-US" w:eastAsia="zh-CN"/>
        </w:rPr>
        <w:t>]</w:t>
      </w:r>
      <w:r w:rsidRPr="002127A0">
        <w:rPr>
          <w:rFonts w:eastAsia="宋体"/>
          <w:lang w:val="en-US" w:eastAsia="zh-CN"/>
        </w:rPr>
        <w:t>.</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Default="00701410" w:rsidP="00701410">
      <w:pPr>
        <w:pStyle w:val="Heading4"/>
        <w:rPr>
          <w:lang w:eastAsia="ja-JP"/>
        </w:rPr>
      </w:pPr>
      <w:bookmarkStart w:id="2" w:name="OLE_LINK4"/>
      <w:bookmarkStart w:id="3" w:name="OLE_LINK5"/>
      <w:r>
        <w:rPr>
          <w:lang w:eastAsia="ja-JP"/>
        </w:rPr>
        <w:t>2.1.2</w:t>
      </w:r>
      <w:r>
        <w:rPr>
          <w:lang w:eastAsia="ja-JP"/>
        </w:rPr>
        <w:tab/>
        <w:t>Remaining Open issues</w:t>
      </w:r>
    </w:p>
    <w:p w:rsidR="002127A0" w:rsidRDefault="008F5484" w:rsidP="00E72375">
      <w:pPr>
        <w:rPr>
          <w:rFonts w:eastAsia="宋体"/>
          <w:lang w:eastAsia="zh-CN"/>
        </w:rPr>
      </w:pPr>
      <w:r>
        <w:rPr>
          <w:rFonts w:eastAsia="宋体"/>
          <w:lang w:eastAsia="zh-CN"/>
        </w:rPr>
        <w:t xml:space="preserve">The evaluation results for </w:t>
      </w:r>
      <w:proofErr w:type="spellStart"/>
      <w:r>
        <w:rPr>
          <w:rFonts w:eastAsia="宋体"/>
          <w:lang w:eastAsia="zh-CN"/>
        </w:rPr>
        <w:t>eMBB</w:t>
      </w:r>
      <w:proofErr w:type="spellEnd"/>
      <w:r>
        <w:rPr>
          <w:rFonts w:eastAsia="宋体"/>
          <w:lang w:eastAsia="zh-CN"/>
        </w:rPr>
        <w:t xml:space="preserve"> spectral efficiency with ideal channel estimation need to be updated</w:t>
      </w:r>
      <w:r w:rsidR="006011F6" w:rsidRPr="006011F6">
        <w:rPr>
          <w:rFonts w:eastAsia="宋体"/>
          <w:lang w:eastAsia="zh-CN"/>
        </w:rPr>
        <w:t xml:space="preserve"> </w:t>
      </w:r>
      <w:r w:rsidR="006011F6">
        <w:rPr>
          <w:rFonts w:eastAsia="宋体"/>
          <w:lang w:eastAsia="zh-CN"/>
        </w:rPr>
        <w:t>with realistic channel estimation</w:t>
      </w:r>
      <w:r>
        <w:rPr>
          <w:rFonts w:eastAsia="宋体"/>
          <w:lang w:eastAsia="zh-CN"/>
        </w:rPr>
        <w:t xml:space="preserve">. The LTE part evaluation is to be </w:t>
      </w:r>
      <w:r w:rsidR="006011F6">
        <w:rPr>
          <w:rFonts w:eastAsia="宋体"/>
          <w:lang w:eastAsia="zh-CN"/>
        </w:rPr>
        <w:t xml:space="preserve">provided </w:t>
      </w:r>
      <w:r>
        <w:rPr>
          <w:rFonts w:eastAsia="宋体"/>
          <w:lang w:eastAsia="zh-CN"/>
        </w:rPr>
        <w:t xml:space="preserve">in the test environments </w:t>
      </w:r>
      <w:r w:rsidR="006011F6">
        <w:rPr>
          <w:rFonts w:eastAsia="宋体"/>
          <w:lang w:eastAsia="zh-CN"/>
        </w:rPr>
        <w:t xml:space="preserve">not yet </w:t>
      </w:r>
      <w:proofErr w:type="spellStart"/>
      <w:r w:rsidR="006011F6">
        <w:rPr>
          <w:rFonts w:eastAsia="宋体"/>
          <w:lang w:eastAsia="zh-CN"/>
        </w:rPr>
        <w:t>evaluat</w:t>
      </w:r>
      <w:r w:rsidR="009022F6">
        <w:rPr>
          <w:rFonts w:eastAsia="宋体"/>
          <w:lang w:val="en-US" w:eastAsia="zh-CN"/>
        </w:rPr>
        <w:t>ed</w:t>
      </w:r>
      <w:proofErr w:type="spellEnd"/>
      <w:r w:rsidR="006011F6">
        <w:rPr>
          <w:rFonts w:eastAsia="宋体"/>
          <w:lang w:eastAsia="zh-CN"/>
        </w:rPr>
        <w:t xml:space="preserve"> (i.e. </w:t>
      </w:r>
      <w:r>
        <w:rPr>
          <w:rFonts w:eastAsia="宋体"/>
          <w:lang w:eastAsia="zh-CN"/>
        </w:rPr>
        <w:t xml:space="preserve">other than </w:t>
      </w:r>
      <w:proofErr w:type="gramStart"/>
      <w:r>
        <w:rPr>
          <w:rFonts w:eastAsia="宋体"/>
          <w:lang w:eastAsia="zh-CN"/>
        </w:rPr>
        <w:t>Rural</w:t>
      </w:r>
      <w:proofErr w:type="gramEnd"/>
      <w:r>
        <w:rPr>
          <w:rFonts w:eastAsia="宋体"/>
          <w:lang w:eastAsia="zh-CN"/>
        </w:rPr>
        <w:t xml:space="preserve"> – </w:t>
      </w:r>
      <w:proofErr w:type="spellStart"/>
      <w:r>
        <w:rPr>
          <w:rFonts w:eastAsia="宋体"/>
          <w:lang w:eastAsia="zh-CN"/>
        </w:rPr>
        <w:t>eMBB</w:t>
      </w:r>
      <w:proofErr w:type="spellEnd"/>
      <w:r>
        <w:rPr>
          <w:rFonts w:eastAsia="宋体"/>
          <w:lang w:eastAsia="zh-CN"/>
        </w:rPr>
        <w:t xml:space="preserve"> and Urban Macro – </w:t>
      </w:r>
      <w:proofErr w:type="spellStart"/>
      <w:r>
        <w:rPr>
          <w:rFonts w:eastAsia="宋体"/>
          <w:lang w:eastAsia="zh-CN"/>
        </w:rPr>
        <w:t>mMTC</w:t>
      </w:r>
      <w:proofErr w:type="spellEnd"/>
      <w:r w:rsidR="006011F6">
        <w:rPr>
          <w:rFonts w:eastAsia="宋体"/>
          <w:lang w:eastAsia="zh-CN"/>
        </w:rPr>
        <w:t>)</w:t>
      </w:r>
      <w:r>
        <w:rPr>
          <w:rFonts w:eastAsia="宋体"/>
          <w:lang w:eastAsia="zh-CN"/>
        </w:rPr>
        <w:t>.</w:t>
      </w:r>
      <w:r w:rsidR="00624D76">
        <w:rPr>
          <w:rFonts w:eastAsia="宋体"/>
          <w:lang w:eastAsia="zh-CN"/>
        </w:rPr>
        <w:t xml:space="preserve"> F</w:t>
      </w:r>
      <w:r w:rsidR="00624D76" w:rsidRPr="00624D76">
        <w:rPr>
          <w:rFonts w:eastAsia="宋体"/>
          <w:lang w:eastAsia="zh-CN"/>
        </w:rPr>
        <w:t xml:space="preserve">urther clarification of evaluation assumptions e.g. interference error </w:t>
      </w:r>
      <w:proofErr w:type="spellStart"/>
      <w:r w:rsidR="00624D76" w:rsidRPr="00624D76">
        <w:rPr>
          <w:rFonts w:eastAsia="宋体"/>
          <w:lang w:eastAsia="zh-CN"/>
        </w:rPr>
        <w:t>modeling</w:t>
      </w:r>
      <w:proofErr w:type="spellEnd"/>
      <w:r w:rsidR="00624D76" w:rsidRPr="00624D76">
        <w:rPr>
          <w:rFonts w:eastAsia="宋体"/>
          <w:lang w:eastAsia="zh-CN"/>
        </w:rPr>
        <w:t xml:space="preserve"> is needed</w:t>
      </w:r>
      <w:r w:rsidR="00624D76">
        <w:rPr>
          <w:rFonts w:eastAsia="宋体"/>
          <w:lang w:eastAsia="zh-CN"/>
        </w:rPr>
        <w:t>.</w:t>
      </w:r>
    </w:p>
    <w:p w:rsidR="00E72375" w:rsidRDefault="002127A0" w:rsidP="00E72375">
      <w:pPr>
        <w:rPr>
          <w:rFonts w:eastAsia="宋体"/>
          <w:lang w:eastAsia="zh-CN"/>
        </w:rPr>
      </w:pPr>
      <w:r w:rsidRPr="00021A3E">
        <w:rPr>
          <w:rFonts w:eastAsia="宋体"/>
          <w:lang w:eastAsia="zh-CN"/>
        </w:rPr>
        <w:t xml:space="preserve">Link budget evaluation </w:t>
      </w:r>
      <w:r>
        <w:rPr>
          <w:rFonts w:eastAsia="宋体"/>
          <w:lang w:eastAsia="zh-CN"/>
        </w:rPr>
        <w:t>should</w:t>
      </w:r>
      <w:r w:rsidRPr="00021A3E">
        <w:rPr>
          <w:rFonts w:eastAsia="宋体"/>
          <w:lang w:eastAsia="zh-CN"/>
        </w:rPr>
        <w:t xml:space="preserve"> be comp</w:t>
      </w:r>
      <w:r>
        <w:rPr>
          <w:rFonts w:eastAsia="宋体"/>
          <w:lang w:eastAsia="zh-CN"/>
        </w:rPr>
        <w:t>lemented</w:t>
      </w:r>
      <w:r w:rsidRPr="00021A3E">
        <w:rPr>
          <w:rFonts w:eastAsia="宋体"/>
          <w:lang w:eastAsia="zh-CN"/>
        </w:rPr>
        <w:t xml:space="preserve"> by potential additional evaluation results</w:t>
      </w:r>
      <w:r>
        <w:rPr>
          <w:rFonts w:eastAsia="宋体"/>
          <w:lang w:eastAsia="zh-CN"/>
        </w:rPr>
        <w:t xml:space="preserve">, </w:t>
      </w:r>
      <w:r w:rsidR="00627A94">
        <w:rPr>
          <w:rFonts w:eastAsia="宋体"/>
          <w:lang w:eastAsia="zh-CN"/>
        </w:rPr>
        <w:t>e.g.</w:t>
      </w:r>
      <w:r>
        <w:rPr>
          <w:rFonts w:eastAsia="宋体"/>
          <w:lang w:eastAsia="zh-CN"/>
        </w:rPr>
        <w:t xml:space="preserve"> link budget for LOS and for</w:t>
      </w:r>
      <w:r w:rsidRPr="002127A0">
        <w:t xml:space="preserve"> </w:t>
      </w:r>
      <w:r w:rsidRPr="002127A0">
        <w:rPr>
          <w:rFonts w:eastAsia="宋体"/>
          <w:lang w:eastAsia="zh-CN"/>
        </w:rPr>
        <w:t>Urban Macro-</w:t>
      </w:r>
      <w:proofErr w:type="spellStart"/>
      <w:r w:rsidRPr="002127A0">
        <w:rPr>
          <w:rFonts w:eastAsia="宋体"/>
          <w:lang w:eastAsia="zh-CN"/>
        </w:rPr>
        <w:t>mMTC</w:t>
      </w:r>
      <w:proofErr w:type="spellEnd"/>
      <w:r w:rsidRPr="002127A0">
        <w:rPr>
          <w:rFonts w:eastAsia="宋体"/>
          <w:lang w:eastAsia="zh-CN"/>
        </w:rPr>
        <w:t xml:space="preserve"> in NR</w:t>
      </w:r>
      <w:r>
        <w:rPr>
          <w:rFonts w:eastAsia="宋体"/>
          <w:lang w:eastAsia="zh-CN"/>
        </w:rPr>
        <w:t xml:space="preserve">, and </w:t>
      </w:r>
      <w:bookmarkStart w:id="4" w:name="OLE_LINK6"/>
      <w:r w:rsidRPr="002127A0">
        <w:rPr>
          <w:rFonts w:eastAsia="宋体"/>
          <w:lang w:eastAsia="zh-CN"/>
        </w:rPr>
        <w:t>link budget for Indoor Hotspot-</w:t>
      </w:r>
      <w:proofErr w:type="spellStart"/>
      <w:r w:rsidRPr="002127A0">
        <w:rPr>
          <w:rFonts w:eastAsia="宋体"/>
          <w:lang w:eastAsia="zh-CN"/>
        </w:rPr>
        <w:t>eMBB</w:t>
      </w:r>
      <w:proofErr w:type="spellEnd"/>
      <w:r w:rsidRPr="002127A0">
        <w:rPr>
          <w:rFonts w:eastAsia="宋体"/>
          <w:lang w:eastAsia="zh-CN"/>
        </w:rPr>
        <w:t>, Dense Urban-</w:t>
      </w:r>
      <w:proofErr w:type="spellStart"/>
      <w:r w:rsidRPr="002127A0">
        <w:rPr>
          <w:rFonts w:eastAsia="宋体"/>
          <w:lang w:eastAsia="zh-CN"/>
        </w:rPr>
        <w:t>eMBB</w:t>
      </w:r>
      <w:proofErr w:type="spellEnd"/>
      <w:r w:rsidRPr="002127A0">
        <w:rPr>
          <w:rFonts w:eastAsia="宋体"/>
          <w:lang w:eastAsia="zh-CN"/>
        </w:rPr>
        <w:t xml:space="preserve"> and Urban-Macro URLLC in LTE</w:t>
      </w:r>
      <w:bookmarkEnd w:id="4"/>
      <w:r>
        <w:rPr>
          <w:rFonts w:eastAsia="宋体"/>
          <w:lang w:eastAsia="zh-CN"/>
        </w:rPr>
        <w:t>.</w:t>
      </w:r>
    </w:p>
    <w:p w:rsidR="00E72375" w:rsidRPr="00E72375" w:rsidRDefault="00E72375" w:rsidP="008F5484">
      <w:pPr>
        <w:jc w:val="both"/>
        <w:rPr>
          <w:rFonts w:eastAsia="宋体"/>
          <w:lang w:eastAsia="zh-CN"/>
        </w:rPr>
      </w:pPr>
      <w:r>
        <w:rPr>
          <w:rFonts w:eastAsia="宋体" w:hint="eastAsia"/>
          <w:lang w:eastAsia="zh-CN"/>
        </w:rPr>
        <w:t xml:space="preserve">It is noted that </w:t>
      </w:r>
      <w:r>
        <w:rPr>
          <w:rFonts w:eastAsia="宋体"/>
          <w:lang w:eastAsia="zh-CN"/>
        </w:rPr>
        <w:t xml:space="preserve">additional evaluation results </w:t>
      </w:r>
      <w:r w:rsidR="006011F6">
        <w:rPr>
          <w:rFonts w:eastAsia="宋体"/>
          <w:lang w:eastAsia="zh-CN"/>
        </w:rPr>
        <w:t xml:space="preserve">were </w:t>
      </w:r>
      <w:r>
        <w:rPr>
          <w:rFonts w:eastAsia="宋体"/>
          <w:lang w:eastAsia="zh-CN"/>
        </w:rPr>
        <w:t xml:space="preserve">provided by some companies </w:t>
      </w:r>
      <w:r w:rsidR="009022F6">
        <w:rPr>
          <w:rFonts w:eastAsia="宋体"/>
          <w:lang w:eastAsia="zh-CN"/>
        </w:rPr>
        <w:t xml:space="preserve">at </w:t>
      </w:r>
      <w:r>
        <w:rPr>
          <w:rFonts w:eastAsia="宋体"/>
          <w:lang w:eastAsia="zh-CN"/>
        </w:rPr>
        <w:t xml:space="preserve">RAN1#94bis and RAN1#95 meetings. These results </w:t>
      </w:r>
      <w:r w:rsidR="008F5484">
        <w:rPr>
          <w:rFonts w:eastAsia="宋体"/>
          <w:lang w:eastAsia="zh-CN"/>
        </w:rPr>
        <w:t>need to be reviewed.</w:t>
      </w:r>
      <w:r w:rsidR="00021A3E">
        <w:rPr>
          <w:rFonts w:eastAsia="宋体"/>
          <w:lang w:eastAsia="zh-CN"/>
        </w:rPr>
        <w:t xml:space="preserve"> </w:t>
      </w:r>
      <w:r w:rsidR="002127A0">
        <w:rPr>
          <w:rFonts w:eastAsia="宋体"/>
          <w:lang w:eastAsia="zh-CN"/>
        </w:rPr>
        <w:t>It was identified that some of those results did not provide a clear identification of which results are relevant for Rel-15, and which results are relevant for Rel-16.</w:t>
      </w:r>
    </w:p>
    <w:bookmarkEnd w:id="2"/>
    <w:bookmarkEnd w:id="3"/>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8F5484" w:rsidRPr="008F5484" w:rsidRDefault="008F5484" w:rsidP="008F5484">
      <w:pPr>
        <w:rPr>
          <w:rFonts w:eastAsia="宋体"/>
          <w:lang w:eastAsia="zh-CN"/>
        </w:rPr>
      </w:pPr>
      <w:r>
        <w:rPr>
          <w:rFonts w:eastAsia="宋体"/>
          <w:lang w:eastAsia="zh-CN"/>
        </w:rPr>
        <w:t xml:space="preserve">[1] </w:t>
      </w:r>
      <w:r w:rsidRPr="008F5484">
        <w:rPr>
          <w:rFonts w:eastAsia="宋体"/>
          <w:lang w:eastAsia="zh-CN"/>
        </w:rPr>
        <w:t>RWS-180014: IMT-2020 submission templates: Overview of 3GPP submission and compliance to IMT-2020 requirements</w:t>
      </w:r>
      <w:r>
        <w:rPr>
          <w:rFonts w:eastAsia="宋体"/>
          <w:lang w:eastAsia="zh-CN"/>
        </w:rPr>
        <w:t>, Huawei.</w:t>
      </w:r>
    </w:p>
    <w:p w:rsidR="008F5484" w:rsidRPr="008F5484" w:rsidRDefault="008F5484" w:rsidP="008F5484">
      <w:pPr>
        <w:rPr>
          <w:rFonts w:eastAsia="宋体"/>
          <w:lang w:eastAsia="zh-CN"/>
        </w:rPr>
      </w:pPr>
      <w:r>
        <w:rPr>
          <w:rFonts w:eastAsia="宋体"/>
          <w:lang w:eastAsia="zh-CN"/>
        </w:rPr>
        <w:t xml:space="preserve">[2] </w:t>
      </w:r>
      <w:r w:rsidRPr="008F5484">
        <w:rPr>
          <w:rFonts w:eastAsia="宋体"/>
          <w:lang w:eastAsia="zh-CN"/>
        </w:rPr>
        <w:t>RWS-180015: IMT-2020 submission templates: Description characteristics template</w:t>
      </w:r>
      <w:r>
        <w:rPr>
          <w:rFonts w:eastAsia="宋体"/>
          <w:lang w:eastAsia="zh-CN"/>
        </w:rPr>
        <w:t>, NTT DOCOMO.</w:t>
      </w:r>
    </w:p>
    <w:p w:rsidR="008F5484" w:rsidRPr="008F5484" w:rsidRDefault="008F5484" w:rsidP="008F5484">
      <w:pPr>
        <w:rPr>
          <w:rFonts w:eastAsia="宋体"/>
          <w:lang w:eastAsia="zh-CN"/>
        </w:rPr>
      </w:pPr>
      <w:r>
        <w:rPr>
          <w:rFonts w:eastAsia="宋体"/>
          <w:lang w:eastAsia="zh-CN"/>
        </w:rPr>
        <w:t xml:space="preserve">[3] </w:t>
      </w:r>
      <w:r w:rsidRPr="008F5484">
        <w:rPr>
          <w:rFonts w:eastAsia="宋体"/>
          <w:lang w:eastAsia="zh-CN"/>
        </w:rPr>
        <w:t>RWS-180016: IMT-2020 submission templates: Link budget template</w:t>
      </w:r>
      <w:r>
        <w:rPr>
          <w:rFonts w:eastAsia="宋体"/>
          <w:lang w:eastAsia="zh-CN"/>
        </w:rPr>
        <w:t xml:space="preserve">, Ericsson. </w:t>
      </w:r>
    </w:p>
    <w:p w:rsidR="008F5484" w:rsidRPr="008F5484" w:rsidRDefault="008F5484" w:rsidP="008F5484">
      <w:pPr>
        <w:rPr>
          <w:rFonts w:eastAsia="宋体"/>
          <w:lang w:eastAsia="zh-CN"/>
        </w:rPr>
      </w:pPr>
      <w:r>
        <w:rPr>
          <w:rFonts w:eastAsia="宋体"/>
          <w:lang w:eastAsia="zh-CN"/>
        </w:rPr>
        <w:t xml:space="preserve">[4] </w:t>
      </w:r>
      <w:hyperlink r:id="rId8" w:history="1">
        <w:r w:rsidRPr="008F5484">
          <w:rPr>
            <w:rFonts w:eastAsia="宋体"/>
            <w:lang w:eastAsia="zh-CN"/>
          </w:rPr>
          <w:t>RWS-180017</w:t>
        </w:r>
      </w:hyperlink>
      <w:r w:rsidRPr="008F5484">
        <w:rPr>
          <w:rFonts w:eastAsia="宋体"/>
          <w:lang w:eastAsia="zh-CN"/>
        </w:rPr>
        <w:t>: Self-Evaluation: Calibration method and results</w:t>
      </w:r>
      <w:r>
        <w:rPr>
          <w:rFonts w:eastAsia="宋体"/>
          <w:lang w:eastAsia="zh-CN"/>
        </w:rPr>
        <w:t>, Qualcomm.</w:t>
      </w:r>
    </w:p>
    <w:p w:rsidR="008F5484" w:rsidRPr="008F5484" w:rsidRDefault="008F5484" w:rsidP="008F5484">
      <w:pPr>
        <w:rPr>
          <w:rFonts w:eastAsia="宋体"/>
          <w:lang w:eastAsia="zh-CN"/>
        </w:rPr>
      </w:pPr>
      <w:r>
        <w:rPr>
          <w:rFonts w:eastAsia="宋体"/>
          <w:lang w:eastAsia="zh-CN"/>
        </w:rPr>
        <w:t xml:space="preserve">[5] </w:t>
      </w:r>
      <w:hyperlink r:id="rId9" w:history="1">
        <w:r w:rsidRPr="008F5484">
          <w:rPr>
            <w:rFonts w:eastAsia="宋体"/>
            <w:lang w:eastAsia="zh-CN"/>
          </w:rPr>
          <w:t>RWS-180018</w:t>
        </w:r>
      </w:hyperlink>
      <w:r w:rsidRPr="008F5484">
        <w:rPr>
          <w:rFonts w:eastAsia="宋体"/>
          <w:lang w:eastAsia="zh-CN"/>
        </w:rPr>
        <w:t xml:space="preserve">: Self-Evaluation: </w:t>
      </w:r>
      <w:proofErr w:type="spellStart"/>
      <w:r w:rsidRPr="008F5484">
        <w:rPr>
          <w:rFonts w:eastAsia="宋体"/>
          <w:lang w:eastAsia="zh-CN"/>
        </w:rPr>
        <w:t>eMBB</w:t>
      </w:r>
      <w:proofErr w:type="spellEnd"/>
      <w:r w:rsidRPr="008F5484">
        <w:rPr>
          <w:rFonts w:eastAsia="宋体"/>
          <w:lang w:eastAsia="zh-CN"/>
        </w:rPr>
        <w:t xml:space="preserve"> evaluation results</w:t>
      </w:r>
      <w:r>
        <w:rPr>
          <w:rFonts w:eastAsia="宋体"/>
          <w:lang w:eastAsia="zh-CN"/>
        </w:rPr>
        <w:t>, Huawei.</w:t>
      </w:r>
    </w:p>
    <w:p w:rsidR="008F5484" w:rsidRDefault="008F5484" w:rsidP="008F5484">
      <w:pPr>
        <w:rPr>
          <w:rFonts w:eastAsia="宋体"/>
          <w:lang w:eastAsia="zh-CN"/>
        </w:rPr>
      </w:pPr>
      <w:r>
        <w:rPr>
          <w:rFonts w:eastAsia="宋体"/>
          <w:lang w:eastAsia="zh-CN"/>
        </w:rPr>
        <w:t xml:space="preserve">[6] </w:t>
      </w:r>
      <w:hyperlink r:id="rId10" w:history="1">
        <w:r w:rsidRPr="008F5484">
          <w:rPr>
            <w:rFonts w:eastAsia="宋体"/>
            <w:lang w:eastAsia="zh-CN"/>
          </w:rPr>
          <w:t>RWS-180019</w:t>
        </w:r>
      </w:hyperlink>
      <w:r w:rsidRPr="008F5484">
        <w:rPr>
          <w:rFonts w:eastAsia="宋体"/>
          <w:lang w:eastAsia="zh-CN"/>
        </w:rPr>
        <w:t xml:space="preserve">: Self-Evaluation: URLLC and </w:t>
      </w:r>
      <w:proofErr w:type="spellStart"/>
      <w:r w:rsidRPr="008F5484">
        <w:rPr>
          <w:rFonts w:eastAsia="宋体"/>
          <w:lang w:eastAsia="zh-CN"/>
        </w:rPr>
        <w:t>mMTC</w:t>
      </w:r>
      <w:proofErr w:type="spellEnd"/>
      <w:r w:rsidRPr="008F5484">
        <w:rPr>
          <w:rFonts w:eastAsia="宋体"/>
          <w:lang w:eastAsia="zh-CN"/>
        </w:rPr>
        <w:t xml:space="preserve"> evaluation results</w:t>
      </w:r>
      <w:r>
        <w:rPr>
          <w:rFonts w:eastAsia="宋体"/>
          <w:lang w:eastAsia="zh-CN"/>
        </w:rPr>
        <w:t>, Nokia.</w:t>
      </w:r>
    </w:p>
    <w:p w:rsidR="00ED0A7D" w:rsidRDefault="00ED0A7D" w:rsidP="008F5484">
      <w:pPr>
        <w:rPr>
          <w:rFonts w:eastAsia="宋体"/>
          <w:lang w:eastAsia="zh-CN"/>
        </w:rPr>
      </w:pPr>
      <w:r>
        <w:rPr>
          <w:rFonts w:eastAsia="宋体"/>
          <w:lang w:eastAsia="zh-CN"/>
        </w:rPr>
        <w:t xml:space="preserve">[7] </w:t>
      </w:r>
      <w:r w:rsidRPr="00ED0A7D">
        <w:rPr>
          <w:rFonts w:eastAsia="宋体"/>
          <w:lang w:eastAsia="zh-CN"/>
        </w:rPr>
        <w:t>RP‑182540</w:t>
      </w:r>
      <w:r>
        <w:rPr>
          <w:rFonts w:eastAsia="宋体"/>
          <w:lang w:eastAsia="zh-CN"/>
        </w:rPr>
        <w:t xml:space="preserve"> </w:t>
      </w:r>
      <w:r w:rsidRPr="00ED0A7D">
        <w:rPr>
          <w:rFonts w:eastAsia="宋体"/>
          <w:lang w:eastAsia="zh-CN"/>
        </w:rPr>
        <w:t>Text proposal to TR37.910 to correct typos in evaluations tables</w:t>
      </w:r>
      <w:r>
        <w:rPr>
          <w:rFonts w:eastAsia="宋体"/>
          <w:lang w:eastAsia="zh-CN"/>
        </w:rPr>
        <w:t xml:space="preserve">, </w:t>
      </w:r>
      <w:r w:rsidRPr="00ED0A7D">
        <w:rPr>
          <w:rFonts w:eastAsia="宋体"/>
          <w:lang w:eastAsia="zh-CN"/>
        </w:rPr>
        <w:t xml:space="preserve">Huawei  </w:t>
      </w:r>
      <w:bookmarkStart w:id="5" w:name="_GoBack"/>
      <w:bookmarkEnd w:id="5"/>
    </w:p>
    <w:p w:rsidR="00ED0A7D" w:rsidRDefault="00ED0A7D" w:rsidP="008F5484">
      <w:pPr>
        <w:rPr>
          <w:rFonts w:eastAsia="宋体"/>
          <w:lang w:eastAsia="zh-CN"/>
        </w:rPr>
      </w:pPr>
      <w:r>
        <w:rPr>
          <w:rFonts w:eastAsia="宋体"/>
          <w:lang w:eastAsia="zh-CN"/>
        </w:rPr>
        <w:t xml:space="preserve">[8] </w:t>
      </w:r>
      <w:r w:rsidRPr="00ED0A7D">
        <w:rPr>
          <w:rFonts w:eastAsia="宋体"/>
          <w:lang w:eastAsia="zh-CN"/>
        </w:rPr>
        <w:t>RP‑182352</w:t>
      </w:r>
      <w:r>
        <w:rPr>
          <w:rFonts w:eastAsia="宋体"/>
          <w:lang w:eastAsia="zh-CN"/>
        </w:rPr>
        <w:t xml:space="preserve"> </w:t>
      </w:r>
      <w:r w:rsidRPr="00ED0A7D">
        <w:rPr>
          <w:rFonts w:eastAsia="宋体"/>
          <w:lang w:eastAsia="zh-CN"/>
        </w:rPr>
        <w:t>Considerations on further self-evaluation towards the final IMT-2020 submission</w:t>
      </w:r>
      <w:r>
        <w:rPr>
          <w:rFonts w:eastAsia="宋体"/>
          <w:lang w:eastAsia="zh-CN"/>
        </w:rPr>
        <w:t xml:space="preserve">, </w:t>
      </w:r>
      <w:r w:rsidRPr="00ED0A7D">
        <w:rPr>
          <w:rFonts w:eastAsia="宋体"/>
          <w:lang w:eastAsia="zh-CN"/>
        </w:rPr>
        <w:t xml:space="preserve">CATT  </w:t>
      </w:r>
    </w:p>
    <w:p w:rsidR="00ED0A7D" w:rsidRDefault="00ED0A7D" w:rsidP="008F5484">
      <w:pPr>
        <w:rPr>
          <w:rFonts w:eastAsia="宋体"/>
          <w:lang w:eastAsia="zh-CN"/>
        </w:rPr>
      </w:pPr>
      <w:r>
        <w:rPr>
          <w:rFonts w:eastAsia="宋体"/>
          <w:lang w:eastAsia="zh-CN"/>
        </w:rPr>
        <w:t xml:space="preserve">[9] </w:t>
      </w:r>
      <w:r w:rsidRPr="00ED0A7D">
        <w:rPr>
          <w:rFonts w:eastAsia="宋体"/>
          <w:lang w:eastAsia="zh-CN"/>
        </w:rPr>
        <w:t>RP‑182541</w:t>
      </w:r>
      <w:r>
        <w:rPr>
          <w:rFonts w:eastAsia="宋体"/>
          <w:lang w:eastAsia="zh-CN"/>
        </w:rPr>
        <w:t xml:space="preserve"> </w:t>
      </w:r>
      <w:r w:rsidRPr="00ED0A7D">
        <w:rPr>
          <w:rFonts w:eastAsia="宋体"/>
          <w:lang w:eastAsia="zh-CN"/>
        </w:rPr>
        <w:t>Consideration on IMT-2020 evaluation towards final submission in June 2019</w:t>
      </w:r>
      <w:r>
        <w:rPr>
          <w:rFonts w:eastAsia="宋体"/>
          <w:lang w:eastAsia="zh-CN"/>
        </w:rPr>
        <w:t xml:space="preserve">, </w:t>
      </w:r>
      <w:r w:rsidRPr="00ED0A7D">
        <w:rPr>
          <w:rFonts w:eastAsia="宋体"/>
          <w:lang w:eastAsia="zh-CN"/>
        </w:rPr>
        <w:t xml:space="preserve">Huawei  </w:t>
      </w:r>
    </w:p>
    <w:p w:rsidR="002127A0" w:rsidRPr="008F5484" w:rsidRDefault="002127A0" w:rsidP="008F5484">
      <w:pPr>
        <w:rPr>
          <w:rFonts w:eastAsia="宋体"/>
          <w:lang w:eastAsia="zh-CN"/>
        </w:rPr>
      </w:pPr>
      <w:r>
        <w:rPr>
          <w:rFonts w:eastAsia="宋体"/>
          <w:lang w:eastAsia="zh-CN"/>
        </w:rPr>
        <w:t xml:space="preserve">[10] </w:t>
      </w:r>
      <w:r w:rsidRPr="002127A0">
        <w:rPr>
          <w:rFonts w:eastAsia="宋体"/>
          <w:lang w:eastAsia="zh-CN"/>
        </w:rPr>
        <w:t>RP-182786</w:t>
      </w:r>
      <w:r>
        <w:rPr>
          <w:rFonts w:eastAsia="宋体"/>
          <w:lang w:eastAsia="zh-CN"/>
        </w:rPr>
        <w:t xml:space="preserve"> </w:t>
      </w:r>
      <w:r w:rsidRPr="002127A0">
        <w:rPr>
          <w:rFonts w:eastAsia="宋体"/>
          <w:lang w:eastAsia="zh-CN"/>
        </w:rPr>
        <w:t>TR37.910</w:t>
      </w:r>
      <w:r>
        <w:rPr>
          <w:rFonts w:eastAsia="宋体"/>
          <w:lang w:eastAsia="zh-CN"/>
        </w:rPr>
        <w:t xml:space="preserve"> </w:t>
      </w:r>
      <w:r w:rsidRPr="002127A0">
        <w:rPr>
          <w:rFonts w:eastAsia="宋体"/>
          <w:lang w:eastAsia="zh-CN"/>
        </w:rPr>
        <w:t>v.1.1.0</w:t>
      </w:r>
      <w:r>
        <w:rPr>
          <w:rFonts w:eastAsia="宋体"/>
          <w:lang w:eastAsia="zh-CN"/>
        </w:rPr>
        <w:t>.</w:t>
      </w:r>
    </w:p>
    <w:p w:rsidR="00701410" w:rsidRPr="00ED0A7D"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F1E" w:rsidRDefault="00DC5F1E">
      <w:r>
        <w:separator/>
      </w:r>
    </w:p>
  </w:endnote>
  <w:endnote w:type="continuationSeparator" w:id="0">
    <w:p w:rsidR="00DC5F1E" w:rsidRDefault="00DC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A44D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A44D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F1E" w:rsidRDefault="00DC5F1E">
      <w:r>
        <w:separator/>
      </w:r>
    </w:p>
  </w:footnote>
  <w:footnote w:type="continuationSeparator" w:id="0">
    <w:p w:rsidR="00DC5F1E" w:rsidRDefault="00DC5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311F4F"/>
    <w:multiLevelType w:val="hybridMultilevel"/>
    <w:tmpl w:val="BEC8871C"/>
    <w:lvl w:ilvl="0" w:tplc="C6DA1A48">
      <w:numFmt w:val="bullet"/>
      <w:lvlText w:val="-"/>
      <w:lvlJc w:val="left"/>
      <w:pPr>
        <w:ind w:left="987" w:hanging="42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1A3E"/>
    <w:rsid w:val="000276C5"/>
    <w:rsid w:val="0004456C"/>
    <w:rsid w:val="0005259B"/>
    <w:rsid w:val="00053FEE"/>
    <w:rsid w:val="00060AE4"/>
    <w:rsid w:val="000746A7"/>
    <w:rsid w:val="000910BB"/>
    <w:rsid w:val="000926AF"/>
    <w:rsid w:val="000A3ED2"/>
    <w:rsid w:val="000B3D98"/>
    <w:rsid w:val="000C00FA"/>
    <w:rsid w:val="000C51AA"/>
    <w:rsid w:val="000D17BC"/>
    <w:rsid w:val="000D2186"/>
    <w:rsid w:val="000E4F35"/>
    <w:rsid w:val="000F6C1C"/>
    <w:rsid w:val="00116F4B"/>
    <w:rsid w:val="00137471"/>
    <w:rsid w:val="00150FD3"/>
    <w:rsid w:val="00171E1B"/>
    <w:rsid w:val="00184428"/>
    <w:rsid w:val="001A248F"/>
    <w:rsid w:val="001A3B5F"/>
    <w:rsid w:val="001B5CA8"/>
    <w:rsid w:val="001C4490"/>
    <w:rsid w:val="001D2C1A"/>
    <w:rsid w:val="001D3BA2"/>
    <w:rsid w:val="001D44B7"/>
    <w:rsid w:val="001E0075"/>
    <w:rsid w:val="001E53A4"/>
    <w:rsid w:val="001F1B1F"/>
    <w:rsid w:val="001F2A20"/>
    <w:rsid w:val="001F486F"/>
    <w:rsid w:val="00207DC4"/>
    <w:rsid w:val="002127A0"/>
    <w:rsid w:val="0022485E"/>
    <w:rsid w:val="00243A99"/>
    <w:rsid w:val="00270DBB"/>
    <w:rsid w:val="0029567C"/>
    <w:rsid w:val="002E316E"/>
    <w:rsid w:val="00301B7A"/>
    <w:rsid w:val="00306A9A"/>
    <w:rsid w:val="00306D59"/>
    <w:rsid w:val="0032443D"/>
    <w:rsid w:val="0032503A"/>
    <w:rsid w:val="00325EE1"/>
    <w:rsid w:val="003357C0"/>
    <w:rsid w:val="00344D60"/>
    <w:rsid w:val="00345A39"/>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204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50F"/>
    <w:rsid w:val="005D0418"/>
    <w:rsid w:val="005E1D58"/>
    <w:rsid w:val="006011F6"/>
    <w:rsid w:val="00610E37"/>
    <w:rsid w:val="006207ED"/>
    <w:rsid w:val="00624D76"/>
    <w:rsid w:val="00626BC9"/>
    <w:rsid w:val="00627A94"/>
    <w:rsid w:val="006458DF"/>
    <w:rsid w:val="00650D52"/>
    <w:rsid w:val="006615B2"/>
    <w:rsid w:val="00662313"/>
    <w:rsid w:val="00673911"/>
    <w:rsid w:val="006870C9"/>
    <w:rsid w:val="0069264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1B59"/>
    <w:rsid w:val="0076198C"/>
    <w:rsid w:val="00766CFB"/>
    <w:rsid w:val="007816FF"/>
    <w:rsid w:val="00783B44"/>
    <w:rsid w:val="00785028"/>
    <w:rsid w:val="007A3A5A"/>
    <w:rsid w:val="007A4370"/>
    <w:rsid w:val="007B3B88"/>
    <w:rsid w:val="007E1D15"/>
    <w:rsid w:val="007E1DEA"/>
    <w:rsid w:val="007E2202"/>
    <w:rsid w:val="007F7802"/>
    <w:rsid w:val="0080028F"/>
    <w:rsid w:val="008145EA"/>
    <w:rsid w:val="00815869"/>
    <w:rsid w:val="00816B81"/>
    <w:rsid w:val="00823B90"/>
    <w:rsid w:val="0083266E"/>
    <w:rsid w:val="00833FF3"/>
    <w:rsid w:val="008456AD"/>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5484"/>
    <w:rsid w:val="00900AE8"/>
    <w:rsid w:val="00900DAD"/>
    <w:rsid w:val="009022F6"/>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3C1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43D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372"/>
    <w:rsid w:val="00DC5F1E"/>
    <w:rsid w:val="00DE2A08"/>
    <w:rsid w:val="00DE2B4D"/>
    <w:rsid w:val="00DF6E9E"/>
    <w:rsid w:val="00E00E44"/>
    <w:rsid w:val="00E049A8"/>
    <w:rsid w:val="00E12ECB"/>
    <w:rsid w:val="00E1451F"/>
    <w:rsid w:val="00E15A72"/>
    <w:rsid w:val="00E15E28"/>
    <w:rsid w:val="00E16577"/>
    <w:rsid w:val="00E36051"/>
    <w:rsid w:val="00E544FA"/>
    <w:rsid w:val="00E5792E"/>
    <w:rsid w:val="00E6077C"/>
    <w:rsid w:val="00E6618E"/>
    <w:rsid w:val="00E72375"/>
    <w:rsid w:val="00E77436"/>
    <w:rsid w:val="00E82C8E"/>
    <w:rsid w:val="00E87CFA"/>
    <w:rsid w:val="00E93D77"/>
    <w:rsid w:val="00E95264"/>
    <w:rsid w:val="00EA2172"/>
    <w:rsid w:val="00EA2DC1"/>
    <w:rsid w:val="00EB3E20"/>
    <w:rsid w:val="00EC03F8"/>
    <w:rsid w:val="00EC0A0E"/>
    <w:rsid w:val="00EC0C78"/>
    <w:rsid w:val="00EC5571"/>
    <w:rsid w:val="00ED0A7D"/>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4D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C9DC3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orkshop/2018-10-24_25_WS_on_3GPP_subm_tw_IMT2020/Docs/RWS-180017.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ftp.3gpp.org/tsg_ran/TSG_RAN/TSGR_76/Docs/RP-17145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workshop/2018-10-24_25_WS_on_3GPP_subm_tw_IMT2020/Docs/RWS-180019.zip" TargetMode="External"/><Relationship Id="rId4" Type="http://schemas.openxmlformats.org/officeDocument/2006/relationships/webSettings" Target="webSettings.xml"/><Relationship Id="rId9" Type="http://schemas.openxmlformats.org/officeDocument/2006/relationships/hyperlink" Target="http://www.3gpp.org/ftp/workshop/2018-10-24_25_WS_on_3GPP_subm_tw_IMT2020/Docs/RWS-1800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4</Pages>
  <Words>1094</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Yong Wu</dc:creator>
  <cp:lastModifiedBy>David mazzarese</cp:lastModifiedBy>
  <cp:revision>19</cp:revision>
  <dcterms:created xsi:type="dcterms:W3CDTF">2018-12-10T11:20:00Z</dcterms:created>
  <dcterms:modified xsi:type="dcterms:W3CDTF">2018-12-12T08:41:00Z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(3)52MGgmAuG58NHAbA3c7BQn2HlRQjA21G3ebC2A8MfHb20RbL9hj7t/GaJDzLBmxM2mXSCDbf
u6MMeqoOwvlwDJ6gcm1A5kIixpATUDIZxhKET56xFVSTlxLjCZNKRFTu0yL3hF1Oty2CY8ND
GRhujO1iwkwh6Ilx8Fh53ga7Aqcx5a70ykCV2Unr8xGAAMRrSB3FA8nhxUModD6xdq/ljzz6
CYgsjUXyNo8p3aSLUD</vt:lpwstr>
  </property>
  <property fmtid="{D5CDD505-2E9C-101B-9397-08002B2CF9AE}" pid="11" name="_2015_ms_pID_7253431">
    <vt:lpwstr>PIeP176gltRpBbL/0K21otrnSZdRNStX7duCWzO+8hY6icAPVxr0W0
hnFOpJQjW0X/QW1abYgpefb9K3xUvp/VUwmc9zWc/nFqP0OLYJSttySZwylKDDM6Ee8QWrUi
WMoXpLoC7kmJYKM0VuWbKkmURoegYBAyTqNdiqkPWcAxxgrNoB7yesuf21mc2HWJT6/KsWLT
zUSOn3ID1HFoLKnnj0JjOGHrYWQG8HYXXLKq</vt:lpwstr>
  </property>
  <property fmtid="{D5CDD505-2E9C-101B-9397-08002B2CF9AE}" pid="12" name="_2015_ms_pID_7253432">
    <vt:lpwstr>s5oNonEeVLm3QpY2bv3jwLw=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1544595242</vt:lpwstr>
  </property>
</Properties>
</file>